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4E" w:rsidRDefault="00E07BA3">
      <w:pPr>
        <w:pStyle w:val="BodyText"/>
        <w:ind w:left="12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6635115" cy="1299845"/>
            <wp:effectExtent l="0" t="0" r="9525" b="1079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215" cy="130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84E" w:rsidRDefault="00EE684E">
      <w:pPr>
        <w:pStyle w:val="BodyText"/>
        <w:spacing w:before="16"/>
        <w:rPr>
          <w:rFonts w:ascii="Algerian" w:hAnsi="Algerian" w:cs="Algerian"/>
          <w:b w:val="0"/>
          <w:sz w:val="28"/>
          <w:szCs w:val="28"/>
        </w:rPr>
      </w:pPr>
    </w:p>
    <w:p w:rsidR="00EE684E" w:rsidRDefault="00E07BA3">
      <w:pPr>
        <w:pStyle w:val="BodyText"/>
        <w:ind w:right="144"/>
        <w:jc w:val="center"/>
        <w:rPr>
          <w:rFonts w:ascii="Algerian" w:hAnsi="Algerian" w:cs="Algerian"/>
          <w:sz w:val="28"/>
          <w:szCs w:val="28"/>
        </w:rPr>
      </w:pPr>
      <w:r>
        <w:rPr>
          <w:rFonts w:ascii="Algerian" w:hAnsi="Algerian" w:cs="Algerian"/>
          <w:w w:val="90"/>
          <w:sz w:val="28"/>
          <w:szCs w:val="28"/>
        </w:rPr>
        <w:t>CLASS</w:t>
      </w:r>
      <w:r>
        <w:rPr>
          <w:rFonts w:ascii="Algerian" w:hAnsi="Algerian" w:cs="Algerian"/>
          <w:spacing w:val="22"/>
          <w:sz w:val="28"/>
          <w:szCs w:val="28"/>
        </w:rPr>
        <w:t xml:space="preserve"> </w:t>
      </w:r>
      <w:r>
        <w:rPr>
          <w:rFonts w:ascii="Algerian" w:hAnsi="Algerian" w:cs="Algerian"/>
          <w:spacing w:val="-5"/>
          <w:sz w:val="28"/>
          <w:szCs w:val="28"/>
        </w:rPr>
        <w:t>IX</w:t>
      </w:r>
    </w:p>
    <w:p w:rsidR="00EE684E" w:rsidRDefault="00E07BA3">
      <w:pPr>
        <w:pStyle w:val="BodyText"/>
        <w:spacing w:before="88" w:after="36"/>
        <w:ind w:left="5" w:right="144"/>
        <w:jc w:val="center"/>
        <w:rPr>
          <w:rFonts w:ascii="Algerian" w:hAnsi="Algerian" w:cs="Algerian"/>
          <w:sz w:val="28"/>
          <w:szCs w:val="28"/>
        </w:rPr>
      </w:pPr>
      <w:r>
        <w:rPr>
          <w:rFonts w:ascii="Algerian" w:hAnsi="Algerian" w:cs="Algerian"/>
          <w:sz w:val="28"/>
          <w:szCs w:val="28"/>
        </w:rPr>
        <w:t>SYLLABUS</w:t>
      </w:r>
      <w:r>
        <w:rPr>
          <w:rFonts w:ascii="Algerian" w:hAnsi="Algerian" w:cs="Algerian"/>
          <w:spacing w:val="-18"/>
          <w:sz w:val="28"/>
          <w:szCs w:val="28"/>
        </w:rPr>
        <w:t xml:space="preserve"> </w:t>
      </w:r>
      <w:r>
        <w:rPr>
          <w:rFonts w:ascii="Algerian" w:hAnsi="Algerian" w:cs="Algerian"/>
          <w:sz w:val="28"/>
          <w:szCs w:val="28"/>
        </w:rPr>
        <w:t>OF</w:t>
      </w:r>
      <w:r w:rsidR="00E262F8">
        <w:rPr>
          <w:rFonts w:ascii="Algerian" w:hAnsi="Algerian" w:cs="Algerian"/>
          <w:spacing w:val="-18"/>
          <w:sz w:val="28"/>
          <w:szCs w:val="28"/>
        </w:rPr>
        <w:t xml:space="preserve"> half yearly</w:t>
      </w:r>
      <w:r>
        <w:rPr>
          <w:rFonts w:ascii="Algerian" w:hAnsi="Algerian" w:cs="Algerian"/>
          <w:spacing w:val="-20"/>
          <w:sz w:val="28"/>
          <w:szCs w:val="28"/>
        </w:rPr>
        <w:t xml:space="preserve"> </w:t>
      </w:r>
      <w:r>
        <w:rPr>
          <w:rFonts w:ascii="Algerian" w:hAnsi="Algerian" w:cs="Algerian"/>
          <w:sz w:val="28"/>
          <w:szCs w:val="28"/>
        </w:rPr>
        <w:t>(2026-</w:t>
      </w:r>
      <w:r>
        <w:rPr>
          <w:rFonts w:ascii="Algerian" w:hAnsi="Algerian" w:cs="Algerian"/>
          <w:spacing w:val="-5"/>
          <w:sz w:val="28"/>
          <w:szCs w:val="28"/>
        </w:rPr>
        <w:t>27)</w:t>
      </w:r>
    </w:p>
    <w:tbl>
      <w:tblPr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6663"/>
      </w:tblGrid>
      <w:tr w:rsidR="00EE684E">
        <w:trPr>
          <w:trHeight w:val="457"/>
        </w:trPr>
        <w:tc>
          <w:tcPr>
            <w:tcW w:w="3829" w:type="dxa"/>
          </w:tcPr>
          <w:p w:rsidR="00EE684E" w:rsidRDefault="00E07BA3">
            <w:pPr>
              <w:pStyle w:val="TableParagraph"/>
              <w:spacing w:line="438" w:lineRule="exact"/>
              <w:ind w:left="12" w:right="4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pacing w:val="-2"/>
                <w:sz w:val="40"/>
              </w:rPr>
              <w:t>Subjects</w:t>
            </w:r>
          </w:p>
        </w:tc>
        <w:tc>
          <w:tcPr>
            <w:tcW w:w="6663" w:type="dxa"/>
          </w:tcPr>
          <w:p w:rsidR="00EE684E" w:rsidRDefault="00E07BA3">
            <w:pPr>
              <w:pStyle w:val="TableParagraph"/>
              <w:spacing w:line="411" w:lineRule="exact"/>
              <w:rPr>
                <w:rFonts w:ascii="Times New Roman"/>
                <w:b/>
                <w:sz w:val="36"/>
              </w:rPr>
            </w:pPr>
            <w:r>
              <w:rPr>
                <w:rFonts w:ascii="Times New Roman"/>
                <w:b/>
                <w:spacing w:val="-2"/>
                <w:sz w:val="36"/>
              </w:rPr>
              <w:t>Syllabus</w:t>
            </w:r>
          </w:p>
        </w:tc>
      </w:tr>
      <w:tr w:rsidR="00EE684E">
        <w:trPr>
          <w:trHeight w:val="2093"/>
        </w:trPr>
        <w:tc>
          <w:tcPr>
            <w:tcW w:w="3829" w:type="dxa"/>
          </w:tcPr>
          <w:p w:rsidR="00EE684E" w:rsidRDefault="00E07BA3">
            <w:pPr>
              <w:pStyle w:val="TableParagraph"/>
              <w:ind w:left="12" w:right="1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pacing w:val="-2"/>
                <w:sz w:val="40"/>
              </w:rPr>
              <w:t>English</w:t>
            </w:r>
          </w:p>
        </w:tc>
        <w:tc>
          <w:tcPr>
            <w:tcW w:w="6663" w:type="dxa"/>
          </w:tcPr>
          <w:p w:rsidR="00EE684E" w:rsidRDefault="00E07BA3">
            <w:pPr>
              <w:pStyle w:val="TableParagraph"/>
              <w:tabs>
                <w:tab w:val="left" w:pos="243"/>
              </w:tabs>
              <w:spacing w:line="210" w:lineRule="exac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Book- Kaveri</w:t>
            </w:r>
          </w:p>
          <w:p w:rsidR="00EE684E" w:rsidRDefault="00E07BA3">
            <w:pPr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Prose: Chapters 1–4</w:t>
            </w:r>
          </w:p>
          <w:p w:rsidR="00EE684E" w:rsidRDefault="00E07BA3">
            <w:pPr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Poetry: Poems 1–4</w:t>
            </w:r>
          </w:p>
          <w:p w:rsidR="00EE684E" w:rsidRDefault="00E07BA3">
            <w:pPr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Writing: Informal Invitation, Letter to the Editor, Formal Email, Factual Description, Magazine Article, Descriptive Essay, Narrative Essay</w:t>
            </w:r>
          </w:p>
          <w:p w:rsidR="00EE684E" w:rsidRDefault="00E07BA3">
            <w:pPr>
              <w:widowControl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Integrated Grammar: Tenses, Modals, Reported Speech, Conditional Clause – Type 1, Subject–Verb Concord, Determiners, Clauses – Noun Clause and Relative Clause</w:t>
            </w:r>
          </w:p>
          <w:p w:rsidR="00EE684E" w:rsidRDefault="00EE684E">
            <w:pPr>
              <w:pStyle w:val="TableParagraph"/>
              <w:tabs>
                <w:tab w:val="left" w:pos="243"/>
              </w:tabs>
              <w:spacing w:line="210" w:lineRule="exact"/>
              <w:ind w:left="0"/>
            </w:pPr>
          </w:p>
        </w:tc>
      </w:tr>
    </w:tbl>
    <w:p w:rsidR="00EE684E" w:rsidRDefault="00EE684E">
      <w:pPr>
        <w:pStyle w:val="BodyText"/>
        <w:spacing w:before="5"/>
        <w:rPr>
          <w:sz w:val="2"/>
        </w:rPr>
      </w:pPr>
    </w:p>
    <w:tbl>
      <w:tblPr>
        <w:tblW w:w="10492" w:type="dxa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6663"/>
      </w:tblGrid>
      <w:tr w:rsidR="00EE684E">
        <w:trPr>
          <w:trHeight w:val="2126"/>
        </w:trPr>
        <w:tc>
          <w:tcPr>
            <w:tcW w:w="3829" w:type="dxa"/>
          </w:tcPr>
          <w:p w:rsidR="00EE684E" w:rsidRDefault="00E07BA3">
            <w:pPr>
              <w:pStyle w:val="TableParagraph"/>
              <w:ind w:left="12" w:righ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Hindi</w:t>
            </w:r>
          </w:p>
        </w:tc>
        <w:tc>
          <w:tcPr>
            <w:tcW w:w="6663" w:type="dxa"/>
          </w:tcPr>
          <w:p w:rsidR="00EE684E" w:rsidRPr="003623D4" w:rsidRDefault="00E07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3D4">
              <w:rPr>
                <w:rFonts w:ascii="Nirmala UI" w:hAnsi="Nirmala UI" w:cs="Nirmala UI"/>
                <w:b/>
                <w:bCs/>
                <w:sz w:val="24"/>
                <w:szCs w:val="24"/>
              </w:rPr>
              <w:t>पुस्तक</w:t>
            </w:r>
            <w:r w:rsidRPr="00362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753B16" w:rsidRPr="00753B16">
              <w:rPr>
                <w:rFonts w:ascii="Nirmala UI" w:hAnsi="Nirmala UI" w:cs="Nirmala UI"/>
                <w:sz w:val="24"/>
                <w:szCs w:val="24"/>
              </w:rPr>
              <w:t>गंगा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अपठित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गद्यांश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समानार्थी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शब्द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मुहावरे</w:t>
            </w:r>
            <w:bookmarkStart w:id="0" w:name="_GoBack"/>
            <w:bookmarkEnd w:id="0"/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उपसर्ग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>–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प्रत्यय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विराम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>-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चिह्न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संज्ञा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सर्वनाम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निपात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गद्य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खंड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: 1.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दो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बैलों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की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कथा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 2.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क्या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लिखूँ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 3.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संवादहीन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 4.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ऐसी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भी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बातें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होती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हैं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(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लता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मंगेशकर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से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साक्षात्कार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>)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काव्य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खंड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: 1.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पद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 2.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राम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>-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लक्ष्मण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>-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परशुराम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संवाद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अनुच्छेद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>-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लेखन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अनौपचारिक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पत्र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चित्र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>-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वर्णन</w:t>
            </w:r>
          </w:p>
          <w:p w:rsidR="00EE684E" w:rsidRPr="003623D4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संवाद</w:t>
            </w:r>
            <w:r w:rsidRPr="003623D4">
              <w:rPr>
                <w:rFonts w:ascii="Times New Roman" w:eastAsia="Aptos" w:hAnsi="Times New Roman" w:cs="Times New Roman"/>
                <w:color w:val="000000"/>
                <w:sz w:val="21"/>
                <w:szCs w:val="21"/>
              </w:rPr>
              <w:t>-</w:t>
            </w:r>
            <w:r w:rsidRPr="003623D4">
              <w:rPr>
                <w:rFonts w:ascii="Nirmala UI" w:eastAsia="Aptos" w:hAnsi="Nirmala UI" w:cs="Nirmala UI"/>
                <w:color w:val="000000"/>
                <w:sz w:val="21"/>
                <w:szCs w:val="21"/>
              </w:rPr>
              <w:t>लेखन</w:t>
            </w:r>
          </w:p>
          <w:p w:rsidR="00EE684E" w:rsidRPr="003623D4" w:rsidRDefault="00EE684E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4E">
        <w:trPr>
          <w:trHeight w:val="963"/>
        </w:trPr>
        <w:tc>
          <w:tcPr>
            <w:tcW w:w="3829" w:type="dxa"/>
          </w:tcPr>
          <w:p w:rsidR="00EE684E" w:rsidRDefault="00E07BA3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Mathematics</w:t>
            </w:r>
          </w:p>
        </w:tc>
        <w:tc>
          <w:tcPr>
            <w:tcW w:w="6663" w:type="dxa"/>
          </w:tcPr>
          <w:p w:rsidR="00EE684E" w:rsidRDefault="00E07BA3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Orienting Yourself: The Use of Coordinates</w:t>
            </w:r>
          </w:p>
          <w:p w:rsidR="00EE684E" w:rsidRDefault="00E07BA3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Introduction to Linear Polynomials</w:t>
            </w:r>
          </w:p>
          <w:p w:rsidR="00EE684E" w:rsidRDefault="00E07BA3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The World of Numbers</w:t>
            </w:r>
          </w:p>
          <w:p w:rsidR="00EE684E" w:rsidRDefault="00E07BA3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Exploring Algebraic Identities</w:t>
            </w:r>
          </w:p>
          <w:p w:rsidR="00EE684E" w:rsidRDefault="00E07BA3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I'm Up and Down, and Round and Round</w:t>
            </w:r>
          </w:p>
          <w:p w:rsidR="00EE684E" w:rsidRDefault="00E07BA3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Measuring Space: Perimeter and Area</w:t>
            </w:r>
          </w:p>
          <w:p w:rsidR="00EE684E" w:rsidRDefault="00E07BA3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The Mathematics of Maybe: Introduction to Probability</w:t>
            </w:r>
          </w:p>
          <w:p w:rsidR="00EE684E" w:rsidRDefault="00E07BA3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Predicting What Comes Next: Exploring Sequences and Progressions</w:t>
            </w:r>
          </w:p>
        </w:tc>
      </w:tr>
      <w:tr w:rsidR="00EE684E">
        <w:trPr>
          <w:trHeight w:val="2618"/>
        </w:trPr>
        <w:tc>
          <w:tcPr>
            <w:tcW w:w="3829" w:type="dxa"/>
          </w:tcPr>
          <w:p w:rsidR="00EE684E" w:rsidRDefault="00E07BA3">
            <w:pPr>
              <w:pStyle w:val="TableParagraph"/>
              <w:ind w:left="12" w:righ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Science</w:t>
            </w:r>
          </w:p>
        </w:tc>
        <w:tc>
          <w:tcPr>
            <w:tcW w:w="6663" w:type="dxa"/>
          </w:tcPr>
          <w:p w:rsidR="00EE684E" w:rsidRDefault="00E07BA3">
            <w:pPr>
              <w:pStyle w:val="TableParagraph"/>
              <w:ind w:right="29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Physics</w:t>
            </w:r>
          </w:p>
          <w:p w:rsidR="00EE684E" w:rsidRDefault="00E07BA3">
            <w:pPr>
              <w:pStyle w:val="TableParagraph"/>
              <w:numPr>
                <w:ilvl w:val="0"/>
                <w:numId w:val="3"/>
              </w:numPr>
              <w:spacing w:before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Ch-04 Describing Motion Around Us</w:t>
            </w:r>
          </w:p>
          <w:p w:rsidR="00EE684E" w:rsidRDefault="00E07BA3">
            <w:pPr>
              <w:pStyle w:val="TableParagraph"/>
              <w:numPr>
                <w:ilvl w:val="0"/>
                <w:numId w:val="3"/>
              </w:numPr>
              <w:spacing w:before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Ch-06 How Forces Affect Motion</w:t>
            </w:r>
          </w:p>
          <w:p w:rsidR="00EE684E" w:rsidRDefault="00E07BA3">
            <w:pPr>
              <w:pStyle w:val="TableParagraph"/>
              <w:spacing w:before="1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Chemistry</w:t>
            </w:r>
          </w:p>
          <w:p w:rsidR="00EE684E" w:rsidRDefault="00E07BA3">
            <w:pPr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Chapter: Mixtures and Their Separation</w:t>
            </w:r>
          </w:p>
          <w:p w:rsidR="00EE684E" w:rsidRPr="00E262F8" w:rsidRDefault="00E07BA3">
            <w:pPr>
              <w:widowControl/>
              <w:numPr>
                <w:ilvl w:val="0"/>
                <w:numId w:val="1"/>
              </w:numPr>
              <w:spacing w:after="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Chapter: Journey Inside the Atom</w:t>
            </w:r>
          </w:p>
          <w:p w:rsidR="00E262F8" w:rsidRDefault="00E262F8" w:rsidP="00E262F8">
            <w:pPr>
              <w:widowControl/>
              <w:spacing w:after="20"/>
              <w:ind w:left="36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EE684E" w:rsidRDefault="00E07BA3">
            <w:pPr>
              <w:pStyle w:val="TableParagraph"/>
              <w:ind w:left="0" w:firstLineChars="100" w:firstLine="2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Biology</w:t>
            </w:r>
          </w:p>
          <w:p w:rsidR="00EE684E" w:rsidRDefault="00E07BA3">
            <w:pPr>
              <w:pStyle w:val="Table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Chapter:</w:t>
            </w:r>
            <w:r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Fundamental Unit of life.</w:t>
            </w:r>
          </w:p>
          <w:p w:rsidR="00EE684E" w:rsidRDefault="00E07BA3">
            <w:pPr>
              <w:pStyle w:val="Table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Chapter: Tissues in Action</w:t>
            </w:r>
          </w:p>
        </w:tc>
      </w:tr>
      <w:tr w:rsidR="00EE684E">
        <w:trPr>
          <w:trHeight w:val="1849"/>
        </w:trPr>
        <w:tc>
          <w:tcPr>
            <w:tcW w:w="3829" w:type="dxa"/>
          </w:tcPr>
          <w:p w:rsidR="00EE684E" w:rsidRDefault="00E07BA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Social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Science</w:t>
            </w:r>
          </w:p>
        </w:tc>
        <w:tc>
          <w:tcPr>
            <w:tcW w:w="6663" w:type="dxa"/>
          </w:tcPr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 Shaping of the Earth's Surface (Geography)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 Early Humans and Beginning of Civilisation (History)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6. Democracy in India (Political Science)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8. Building Blocks in Economics (Economics)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 Atmosphere and Climate (Geography)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5. State and Society upto 1000 CE (History)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7. Elections (Political Science)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9. The Prize Puzzle: What Drives the Market (Economics)</w:t>
            </w:r>
          </w:p>
        </w:tc>
      </w:tr>
      <w:tr w:rsidR="00EE684E">
        <w:trPr>
          <w:trHeight w:val="1849"/>
        </w:trPr>
        <w:tc>
          <w:tcPr>
            <w:tcW w:w="3829" w:type="dxa"/>
          </w:tcPr>
          <w:p w:rsidR="00EE684E" w:rsidRDefault="00E07BA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AI</w:t>
            </w:r>
          </w:p>
        </w:tc>
        <w:tc>
          <w:tcPr>
            <w:tcW w:w="6663" w:type="dxa"/>
          </w:tcPr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Part A 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Unit- 1 communication skills </w:t>
            </w:r>
          </w:p>
          <w:p w:rsidR="00E262F8" w:rsidRDefault="00E262F8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Ch 2 Self Management Skills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Ch-3 ICT skills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Part B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Unit-2 AI reflection , project cycle and ethics</w:t>
            </w:r>
          </w:p>
          <w:p w:rsidR="00EE684E" w:rsidRDefault="00E07BA3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Ch-1 AI project cycle framework 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Ch-2 data literacy, ch-5 Introduction to python(theory and practical </w:t>
            </w:r>
          </w:p>
          <w:p w:rsidR="00EE684E" w:rsidRDefault="00EE684E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EE684E">
        <w:trPr>
          <w:trHeight w:val="1849"/>
        </w:trPr>
        <w:tc>
          <w:tcPr>
            <w:tcW w:w="3829" w:type="dxa"/>
          </w:tcPr>
          <w:p w:rsidR="00EE684E" w:rsidRDefault="00E07BA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PHYSICAL ACTIVITY TRAINER </w:t>
            </w:r>
          </w:p>
        </w:tc>
        <w:tc>
          <w:tcPr>
            <w:tcW w:w="6663" w:type="dxa"/>
          </w:tcPr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Subject Specific </w:t>
            </w:r>
          </w:p>
          <w:p w:rsidR="00EE684E" w:rsidRDefault="00E07BA3">
            <w:pPr>
              <w:pStyle w:val="TableParagraph"/>
              <w:spacing w:before="20"/>
              <w:ind w:left="0" w:firstLineChars="50" w:firstLine="11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Ch-1 - Role of physical education in child development 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Ch-2 - Planning age appropriate physical activity </w:t>
            </w:r>
          </w:p>
          <w:p w:rsidR="00EE684E" w:rsidRDefault="00EE684E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EE684E" w:rsidRDefault="00E07BA3">
            <w:pPr>
              <w:pStyle w:val="TableParagraph"/>
              <w:spacing w:before="2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Employability skills </w:t>
            </w:r>
          </w:p>
          <w:p w:rsidR="00EE684E" w:rsidRDefault="00EE684E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Ch-1 - Communication skills</w:t>
            </w:r>
          </w:p>
          <w:p w:rsidR="00EE684E" w:rsidRDefault="00E07BA3">
            <w:pPr>
              <w:pStyle w:val="TableParagraph"/>
              <w:spacing w:before="20"/>
              <w:ind w:left="16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Ch-2 - Self management skills</w:t>
            </w:r>
          </w:p>
        </w:tc>
      </w:tr>
    </w:tbl>
    <w:p w:rsidR="00EE684E" w:rsidRDefault="00EE684E">
      <w:pPr>
        <w:pStyle w:val="BodyText"/>
        <w:spacing w:before="4"/>
        <w:rPr>
          <w:sz w:val="17"/>
        </w:rPr>
      </w:pPr>
    </w:p>
    <w:sectPr w:rsidR="00EE684E">
      <w:pgSz w:w="11910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2BC" w:rsidRDefault="008C12BC">
      <w:r>
        <w:separator/>
      </w:r>
    </w:p>
  </w:endnote>
  <w:endnote w:type="continuationSeparator" w:id="0">
    <w:p w:rsidR="008C12BC" w:rsidRDefault="008C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">
    <w:altName w:val="Segoe UI"/>
    <w:charset w:val="86"/>
    <w:family w:val="auto"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2BC" w:rsidRDefault="008C12BC">
      <w:r>
        <w:separator/>
      </w:r>
    </w:p>
  </w:footnote>
  <w:footnote w:type="continuationSeparator" w:id="0">
    <w:p w:rsidR="008C12BC" w:rsidRDefault="008C1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24AA65"/>
    <w:multiLevelType w:val="singleLevel"/>
    <w:tmpl w:val="9B24AA6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E8D48AA"/>
    <w:multiLevelType w:val="singleLevel"/>
    <w:tmpl w:val="0E8D48A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4F9629FF"/>
    <w:multiLevelType w:val="singleLevel"/>
    <w:tmpl w:val="4F9629F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EE684E"/>
    <w:rsid w:val="003623D4"/>
    <w:rsid w:val="00753B16"/>
    <w:rsid w:val="007920AC"/>
    <w:rsid w:val="008C12BC"/>
    <w:rsid w:val="00E07BA3"/>
    <w:rsid w:val="00E262F8"/>
    <w:rsid w:val="00EE684E"/>
    <w:rsid w:val="03163D34"/>
    <w:rsid w:val="05555CCF"/>
    <w:rsid w:val="05F779DC"/>
    <w:rsid w:val="14DD28A2"/>
    <w:rsid w:val="3DCD4E83"/>
    <w:rsid w:val="5A8829C5"/>
    <w:rsid w:val="5F334018"/>
    <w:rsid w:val="60F6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EB5FC4E-9C35-4642-AFED-078653F4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JITENDRA BHATIA</dc:creator>
  <cp:lastModifiedBy>A</cp:lastModifiedBy>
  <cp:revision>5</cp:revision>
  <dcterms:created xsi:type="dcterms:W3CDTF">2025-12-04T09:16:00Z</dcterms:created>
  <dcterms:modified xsi:type="dcterms:W3CDTF">2026-08-26T08:36:00Z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2025-12-04T00:00:00Z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1033-12.1.0.28032</vt:lpwstr>
  </property>
  <property fmtid="{D5CDD505-2E9C-101B-9397-08002B2CF9AE}" pid="7" name="ICV">
    <vt:lpwstr>BC89D9FBADEF43098359E7EC6F37D829_12</vt:lpwstr>
  </property>
  <property fmtid="{D5CDD505-2E9C-101B-9397-08002B2CF9AE}" pid="8" name="KSOTemplateDocerSaveRecord">
    <vt:lpwstr>eyJoZGlkIjoiZGE3Y2I3OTRlNTA1NjUwZGY1NGI3NTM4NWZhMGI4N2IifQ==</vt:lpwstr>
  </property>
</Properties>
</file>